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76EE" w14:textId="7FC16C2E" w:rsidR="5D00BED9" w:rsidRPr="005E7C86" w:rsidRDefault="5D00BED9">
      <w:pPr>
        <w:rPr>
          <w:rFonts w:ascii="Arial" w:hAnsi="Arial" w:cs="Arial"/>
          <w:b/>
        </w:rPr>
      </w:pPr>
      <w:r w:rsidRPr="005E7C86">
        <w:rPr>
          <w:rFonts w:ascii="Arial" w:eastAsia="Verdana" w:hAnsi="Arial" w:cs="Arial"/>
          <w:b/>
        </w:rPr>
        <w:t xml:space="preserve">Met betrekking tot de aanvraag van accreditatiepunten voor de </w:t>
      </w:r>
      <w:r w:rsidRPr="005E7C86">
        <w:rPr>
          <w:rFonts w:ascii="Arial" w:eastAsia="Verdana" w:hAnsi="Arial" w:cs="Arial"/>
          <w:b/>
          <w:color w:val="000000" w:themeColor="text1"/>
        </w:rPr>
        <w:t xml:space="preserve">masterclass </w:t>
      </w:r>
      <w:r w:rsidR="000B4185" w:rsidRPr="005E7C86">
        <w:rPr>
          <w:rFonts w:ascii="Arial" w:eastAsia="Verdana" w:hAnsi="Arial" w:cs="Arial"/>
          <w:b/>
          <w:color w:val="000000" w:themeColor="text1"/>
        </w:rPr>
        <w:t>Wondexpertisecentrum (WEC)</w:t>
      </w:r>
      <w:r w:rsidRPr="005E7C86">
        <w:rPr>
          <w:rFonts w:ascii="Arial" w:eastAsia="Verdana" w:hAnsi="Arial" w:cs="Arial"/>
          <w:b/>
          <w:color w:val="000000" w:themeColor="text1"/>
        </w:rPr>
        <w:t>:</w:t>
      </w:r>
    </w:p>
    <w:p w14:paraId="7A42D250" w14:textId="1F00DAD6" w:rsidR="5D00BED9" w:rsidRPr="005E7C86" w:rsidRDefault="00A750BD" w:rsidP="5D00BED9">
      <w:pPr>
        <w:pStyle w:val="Lijstalinea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5E7C86">
        <w:rPr>
          <w:rFonts w:ascii="Arial" w:eastAsia="Arial" w:hAnsi="Arial" w:cs="Arial"/>
          <w:color w:val="000000" w:themeColor="text1"/>
        </w:rPr>
        <w:t xml:space="preserve">Gebaseerd op de </w:t>
      </w:r>
      <w:r w:rsidR="000B4185" w:rsidRPr="005E7C86">
        <w:rPr>
          <w:rFonts w:ascii="Arial" w:eastAsia="Arial" w:hAnsi="Arial" w:cs="Arial"/>
          <w:color w:val="000000" w:themeColor="text1"/>
        </w:rPr>
        <w:t>prestatieindicatorenset Wondexpertisecentra 2012</w:t>
      </w:r>
      <w:r w:rsidR="5D00BED9" w:rsidRPr="005E7C86">
        <w:rPr>
          <w:rFonts w:ascii="Arial" w:eastAsia="Arial" w:hAnsi="Arial" w:cs="Arial"/>
          <w:color w:val="000000" w:themeColor="text1"/>
        </w:rPr>
        <w:t xml:space="preserve">. </w:t>
      </w:r>
    </w:p>
    <w:p w14:paraId="7030DDC2" w14:textId="61001654" w:rsidR="5D00BED9" w:rsidRPr="005E7C86" w:rsidRDefault="5D00BED9" w:rsidP="5D00BED9">
      <w:pPr>
        <w:pStyle w:val="Lijstalinea"/>
        <w:numPr>
          <w:ilvl w:val="0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="Arial" w:hAnsi="Arial" w:cs="Arial"/>
          <w:color w:val="000000" w:themeColor="text1"/>
        </w:rPr>
        <w:t xml:space="preserve">Inhoud: </w:t>
      </w:r>
    </w:p>
    <w:p w14:paraId="7ED81530" w14:textId="11ED6074" w:rsidR="000B4185" w:rsidRPr="005E7C86" w:rsidRDefault="000B4185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Het begrip WEC; ontstaan, inhoud, toekomst</w:t>
      </w:r>
      <w:r w:rsidR="00FF1F51" w:rsidRPr="005E7C86">
        <w:rPr>
          <w:rFonts w:ascii="Arial" w:eastAsiaTheme="minorEastAsia" w:hAnsi="Arial" w:cs="Arial"/>
        </w:rPr>
        <w:t>visie</w:t>
      </w:r>
    </w:p>
    <w:p w14:paraId="42B1BD49" w14:textId="0DFA02CD" w:rsidR="000B4185" w:rsidRPr="005E7C86" w:rsidRDefault="000B4185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Casemanagement; wie, wat, waar en taken</w:t>
      </w:r>
    </w:p>
    <w:p w14:paraId="13F3E08B" w14:textId="69916C44" w:rsidR="000B4185" w:rsidRPr="005E7C86" w:rsidRDefault="000B4185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Multidisciplinaire teams</w:t>
      </w:r>
      <w:r w:rsidR="00FF1F51" w:rsidRPr="005E7C86">
        <w:rPr>
          <w:rFonts w:ascii="Arial" w:eastAsiaTheme="minorEastAsia" w:hAnsi="Arial" w:cs="Arial"/>
        </w:rPr>
        <w:t xml:space="preserve"> en richtlijnen </w:t>
      </w:r>
      <w:r w:rsidRPr="005E7C86">
        <w:rPr>
          <w:rFonts w:ascii="Arial" w:eastAsiaTheme="minorEastAsia" w:hAnsi="Arial" w:cs="Arial"/>
        </w:rPr>
        <w:t>in een WEC</w:t>
      </w:r>
    </w:p>
    <w:p w14:paraId="4B4A1ED4" w14:textId="2E3D0E3C" w:rsidR="000B4185" w:rsidRPr="005E7C86" w:rsidRDefault="000B4185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Rol van een WEC in de keten</w:t>
      </w:r>
    </w:p>
    <w:p w14:paraId="543C740E" w14:textId="01A38AA5" w:rsidR="000B4185" w:rsidRPr="005E7C86" w:rsidRDefault="000B4185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De prestatieindicatorenset WEC</w:t>
      </w:r>
    </w:p>
    <w:p w14:paraId="1BF495A6" w14:textId="0997EF2C" w:rsidR="00FF1F51" w:rsidRPr="005E7C86" w:rsidRDefault="000B4185" w:rsidP="00FF1F51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De IGZ indicator wondzorg</w:t>
      </w:r>
    </w:p>
    <w:p w14:paraId="7A0A7EC8" w14:textId="6AC65EB2" w:rsidR="000B4185" w:rsidRPr="005E7C86" w:rsidRDefault="000B4185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Financiering WEC</w:t>
      </w:r>
    </w:p>
    <w:p w14:paraId="661E3EED" w14:textId="77777777" w:rsidR="005E7C86" w:rsidRPr="005E7C86" w:rsidRDefault="005E7C86" w:rsidP="5D00BED9">
      <w:pPr>
        <w:pStyle w:val="Lijstalinea"/>
        <w:numPr>
          <w:ilvl w:val="1"/>
          <w:numId w:val="1"/>
        </w:numPr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>Casuïstiek</w:t>
      </w:r>
    </w:p>
    <w:p w14:paraId="0A486A96" w14:textId="3160F9BE" w:rsidR="005E7C86" w:rsidRPr="005E7C86" w:rsidRDefault="005E7C86" w:rsidP="005E7C86">
      <w:pPr>
        <w:pStyle w:val="Lijstalinea"/>
        <w:ind w:left="1440"/>
        <w:rPr>
          <w:rFonts w:ascii="Arial" w:eastAsiaTheme="minorEastAsia" w:hAnsi="Arial" w:cs="Arial"/>
        </w:rPr>
      </w:pPr>
      <w:r w:rsidRPr="005E7C86">
        <w:rPr>
          <w:rFonts w:ascii="Arial" w:eastAsiaTheme="minorEastAsia" w:hAnsi="Arial" w:cs="Arial"/>
        </w:rPr>
        <w:t xml:space="preserve"> </w:t>
      </w:r>
      <w:bookmarkStart w:id="0" w:name="_GoBack"/>
      <w:bookmarkEnd w:id="0"/>
    </w:p>
    <w:p w14:paraId="2A471D05" w14:textId="33646C93" w:rsidR="5D00BED9" w:rsidRDefault="5D00BED9" w:rsidP="5D00BED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Sprekers: </w:t>
      </w:r>
    </w:p>
    <w:p w14:paraId="48D704D1" w14:textId="244EA053" w:rsidR="5D00BED9" w:rsidRPr="000B4185" w:rsidRDefault="000B4185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>
        <w:rPr>
          <w:rFonts w:ascii="Arial" w:eastAsia="Arial" w:hAnsi="Arial" w:cs="Arial"/>
          <w:color w:val="000000" w:themeColor="text1"/>
        </w:rPr>
        <w:t>Peter Quataert, MSc wondzorg</w:t>
      </w:r>
    </w:p>
    <w:p w14:paraId="5E3D10C8" w14:textId="77777777" w:rsidR="000B4185" w:rsidRPr="000B4185" w:rsidRDefault="000B4185" w:rsidP="5D00BED9">
      <w:pPr>
        <w:pStyle w:val="Lijstalinea"/>
        <w:numPr>
          <w:ilvl w:val="1"/>
          <w:numId w:val="1"/>
        </w:numPr>
      </w:pPr>
      <w:r w:rsidRPr="000B4185">
        <w:rPr>
          <w:rFonts w:ascii="Arial" w:eastAsia="Arial" w:hAnsi="Arial" w:cs="Arial"/>
          <w:color w:val="000000" w:themeColor="text1"/>
        </w:rPr>
        <w:t xml:space="preserve">Marco </w:t>
      </w:r>
      <w:proofErr w:type="spellStart"/>
      <w:r w:rsidRPr="000B4185">
        <w:rPr>
          <w:rFonts w:ascii="Arial" w:eastAsia="Arial" w:hAnsi="Arial" w:cs="Arial"/>
          <w:color w:val="000000" w:themeColor="text1"/>
        </w:rPr>
        <w:t>Warbout</w:t>
      </w:r>
      <w:proofErr w:type="spellEnd"/>
      <w:r w:rsidRPr="000B4185">
        <w:rPr>
          <w:rFonts w:ascii="Arial" w:eastAsia="Arial" w:hAnsi="Arial" w:cs="Arial"/>
          <w:color w:val="000000" w:themeColor="text1"/>
        </w:rPr>
        <w:t>, wondconsulent</w:t>
      </w:r>
    </w:p>
    <w:p w14:paraId="022CAE59" w14:textId="740D55E6" w:rsidR="5D00BED9" w:rsidRDefault="000B4185" w:rsidP="000B4185">
      <w:pPr>
        <w:ind w:left="1080"/>
      </w:pPr>
      <w:r>
        <w:rPr>
          <w:rFonts w:ascii="Arial" w:eastAsia="Arial" w:hAnsi="Arial" w:cs="Arial"/>
          <w:color w:val="000000" w:themeColor="text1"/>
        </w:rPr>
        <w:t xml:space="preserve">Beide </w:t>
      </w:r>
      <w:r w:rsidR="5D00BED9" w:rsidRPr="000B4185">
        <w:rPr>
          <w:rFonts w:ascii="Arial" w:eastAsia="Arial" w:hAnsi="Arial" w:cs="Arial"/>
          <w:color w:val="000000" w:themeColor="text1"/>
        </w:rPr>
        <w:t>ruime (meer dan 10 jaar) ervaring in lesgeven</w:t>
      </w:r>
    </w:p>
    <w:p w14:paraId="3A93320B" w14:textId="6C5AD6B5" w:rsidR="5D00BED9" w:rsidRDefault="00B314E1" w:rsidP="5D00BED9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00A750BD">
        <w:rPr>
          <w:rFonts w:ascii="Arial" w:eastAsia="Arial" w:hAnsi="Arial" w:cs="Arial"/>
        </w:rPr>
        <w:t xml:space="preserve">Competenties: </w:t>
      </w:r>
      <w:r w:rsidR="5D00BED9" w:rsidRPr="00A750BD">
        <w:rPr>
          <w:rFonts w:ascii="Arial" w:eastAsia="Arial" w:hAnsi="Arial" w:cs="Arial"/>
        </w:rPr>
        <w:t xml:space="preserve">De deelnemers </w:t>
      </w:r>
      <w:r w:rsidR="00384E73">
        <w:rPr>
          <w:rFonts w:ascii="Arial" w:eastAsia="Arial" w:hAnsi="Arial" w:cs="Arial"/>
        </w:rPr>
        <w:t>kunnen</w:t>
      </w:r>
      <w:r w:rsidR="000B4185">
        <w:rPr>
          <w:rFonts w:ascii="Arial" w:eastAsia="Arial" w:hAnsi="Arial" w:cs="Arial"/>
        </w:rPr>
        <w:t xml:space="preserve"> </w:t>
      </w:r>
      <w:r w:rsidR="5D00BED9" w:rsidRPr="00A750BD">
        <w:rPr>
          <w:rFonts w:ascii="Arial" w:eastAsia="Arial" w:hAnsi="Arial" w:cs="Arial"/>
        </w:rPr>
        <w:t xml:space="preserve">aan </w:t>
      </w:r>
      <w:r w:rsidR="00384E73">
        <w:rPr>
          <w:rFonts w:ascii="Arial" w:eastAsia="Arial" w:hAnsi="Arial" w:cs="Arial"/>
        </w:rPr>
        <w:t>het eind</w:t>
      </w:r>
      <w:r w:rsidR="5D00BED9" w:rsidRPr="5D00BED9">
        <w:rPr>
          <w:rFonts w:ascii="Arial" w:eastAsia="Arial" w:hAnsi="Arial" w:cs="Arial"/>
        </w:rPr>
        <w:t xml:space="preserve"> van de masterclass</w:t>
      </w:r>
      <w:r w:rsidR="000B4185">
        <w:rPr>
          <w:rFonts w:ascii="Arial" w:eastAsia="Arial" w:hAnsi="Arial" w:cs="Arial"/>
        </w:rPr>
        <w:t>;</w:t>
      </w:r>
    </w:p>
    <w:p w14:paraId="0824719D" w14:textId="77777777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>Omschrijven wat een WEC inhoudt en wat de belangrijkste speerpunten zijn</w:t>
      </w:r>
    </w:p>
    <w:p w14:paraId="79274842" w14:textId="1F802192" w:rsid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 xml:space="preserve">Benoemen wat evidence </w:t>
      </w:r>
      <w:proofErr w:type="spellStart"/>
      <w:r w:rsidR="007B7933">
        <w:rPr>
          <w:rFonts w:ascii="Arial" w:eastAsia="Arial" w:hAnsi="Arial" w:cs="Arial"/>
        </w:rPr>
        <w:t>based</w:t>
      </w:r>
      <w:proofErr w:type="spellEnd"/>
      <w:r w:rsidR="007B7933">
        <w:rPr>
          <w:rFonts w:ascii="Arial" w:eastAsia="Arial" w:hAnsi="Arial" w:cs="Arial"/>
        </w:rPr>
        <w:t xml:space="preserve"> </w:t>
      </w:r>
      <w:r w:rsidRPr="00384E73">
        <w:rPr>
          <w:rFonts w:ascii="Arial" w:eastAsia="Arial" w:hAnsi="Arial" w:cs="Arial"/>
        </w:rPr>
        <w:t>wondzorg is</w:t>
      </w:r>
    </w:p>
    <w:p w14:paraId="119495F0" w14:textId="1ABCDA3D" w:rsidR="007B7933" w:rsidRPr="00384E73" w:rsidRDefault="007B793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Benoemen wat best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wondzorg is</w:t>
      </w:r>
    </w:p>
    <w:p w14:paraId="730BFCF7" w14:textId="77777777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>Aangeven hoe gestreefd moet worden naar kennisverbreding en verspreiding in de keten.</w:t>
      </w:r>
    </w:p>
    <w:p w14:paraId="2DF48CA3" w14:textId="77777777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>Beargumenteren van de belangrijke voorwaarden om te komen tot een laagdrempelige regiefunctie intern als in de keten.</w:t>
      </w:r>
    </w:p>
    <w:p w14:paraId="19C41B44" w14:textId="32AC7854" w:rsidR="00384E73" w:rsidRPr="00384E73" w:rsidRDefault="003F7B1B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Benoemen wat d</w:t>
      </w:r>
      <w:r w:rsidR="00384E73" w:rsidRPr="00384E73">
        <w:rPr>
          <w:rFonts w:ascii="Arial" w:eastAsia="Arial" w:hAnsi="Arial" w:cs="Arial"/>
        </w:rPr>
        <w:t xml:space="preserve">e eisen </w:t>
      </w:r>
      <w:r>
        <w:rPr>
          <w:rFonts w:ascii="Arial" w:eastAsia="Arial" w:hAnsi="Arial" w:cs="Arial"/>
        </w:rPr>
        <w:t xml:space="preserve">zijn van </w:t>
      </w:r>
      <w:r w:rsidR="00384E73" w:rsidRPr="00384E73">
        <w:rPr>
          <w:rFonts w:ascii="Arial" w:eastAsia="Arial" w:hAnsi="Arial" w:cs="Arial"/>
        </w:rPr>
        <w:t>een casemanager</w:t>
      </w:r>
    </w:p>
    <w:p w14:paraId="1356AF36" w14:textId="4AB122B9" w:rsidR="00384E73" w:rsidRPr="00384E73" w:rsidRDefault="003F7B1B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Kennen van de beroepsprofielen van de diverse casemanagers</w:t>
      </w:r>
      <w:r w:rsidR="00384E73" w:rsidRPr="00384E73">
        <w:rPr>
          <w:rFonts w:ascii="Arial" w:eastAsia="Arial" w:hAnsi="Arial" w:cs="Arial"/>
        </w:rPr>
        <w:t xml:space="preserve"> </w:t>
      </w:r>
    </w:p>
    <w:p w14:paraId="7F8C643C" w14:textId="0DF6154F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 xml:space="preserve">Beschrijven </w:t>
      </w:r>
      <w:r w:rsidR="003F7B1B">
        <w:rPr>
          <w:rFonts w:ascii="Arial" w:eastAsia="Arial" w:hAnsi="Arial" w:cs="Arial"/>
        </w:rPr>
        <w:t xml:space="preserve">van de </w:t>
      </w:r>
      <w:r w:rsidRPr="00384E73">
        <w:rPr>
          <w:rFonts w:ascii="Arial" w:eastAsia="Arial" w:hAnsi="Arial" w:cs="Arial"/>
        </w:rPr>
        <w:t xml:space="preserve">multidisciplinaire teams </w:t>
      </w:r>
      <w:r w:rsidR="003F7B1B">
        <w:rPr>
          <w:rFonts w:ascii="Arial" w:eastAsia="Arial" w:hAnsi="Arial" w:cs="Arial"/>
        </w:rPr>
        <w:t xml:space="preserve">in een WEC </w:t>
      </w:r>
    </w:p>
    <w:p w14:paraId="47EE45C9" w14:textId="3ABCAC87" w:rsidR="00384E73" w:rsidRPr="00384E73" w:rsidRDefault="003F7B1B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Uitleggen wat de </w:t>
      </w:r>
      <w:r w:rsidR="00384E73" w:rsidRPr="00384E73">
        <w:rPr>
          <w:rFonts w:ascii="Arial" w:eastAsia="Arial" w:hAnsi="Arial" w:cs="Arial"/>
        </w:rPr>
        <w:t>meerwaarde is van een WEC in de ketenzorg</w:t>
      </w:r>
    </w:p>
    <w:p w14:paraId="1AF810C1" w14:textId="1986DF97" w:rsidR="00384E73" w:rsidRPr="00384E73" w:rsidRDefault="003F7B1B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Opsommen w</w:t>
      </w:r>
      <w:r w:rsidR="00384E73" w:rsidRPr="00384E73">
        <w:rPr>
          <w:rFonts w:ascii="Arial" w:eastAsia="Arial" w:hAnsi="Arial" w:cs="Arial"/>
        </w:rPr>
        <w:t>elke activiteiten belangrijk zijn om tot een goede ketenzorg te komen</w:t>
      </w:r>
    </w:p>
    <w:p w14:paraId="39A782B2" w14:textId="3AA493A5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 xml:space="preserve">Opsommen wat de voordelen zijn voor de patiënt </w:t>
      </w:r>
    </w:p>
    <w:p w14:paraId="6A4DC48C" w14:textId="46644382" w:rsidR="00384E73" w:rsidRPr="00384E73" w:rsidRDefault="003F7B1B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Hanteren van d</w:t>
      </w:r>
      <w:r w:rsidR="00384E73" w:rsidRPr="00384E73">
        <w:rPr>
          <w:rFonts w:ascii="Arial" w:eastAsia="Arial" w:hAnsi="Arial" w:cs="Arial"/>
        </w:rPr>
        <w:t>e prestatieindicatorenset WEC als hulpmiddel voor het opzetten en evalueren van een WEC</w:t>
      </w:r>
    </w:p>
    <w:p w14:paraId="447A1F8D" w14:textId="6C5C11B3" w:rsidR="00384E73" w:rsidRPr="00384E73" w:rsidRDefault="003F7B1B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Omschrijven </w:t>
      </w:r>
      <w:r w:rsidR="00384E73" w:rsidRPr="00384E73">
        <w:rPr>
          <w:rFonts w:ascii="Arial" w:eastAsia="Arial" w:hAnsi="Arial" w:cs="Arial"/>
        </w:rPr>
        <w:t>hoe men kan komen tot goede registratie met als voorbeeld de IGZ indicator</w:t>
      </w:r>
      <w:r>
        <w:rPr>
          <w:rFonts w:ascii="Arial" w:eastAsia="Arial" w:hAnsi="Arial" w:cs="Arial"/>
        </w:rPr>
        <w:t xml:space="preserve"> diabetisch voet</w:t>
      </w:r>
    </w:p>
    <w:p w14:paraId="1C194542" w14:textId="5ADEE94D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 xml:space="preserve">Beschrijven wat de financiële </w:t>
      </w:r>
      <w:r w:rsidR="003F7B1B">
        <w:rPr>
          <w:rFonts w:ascii="Arial" w:eastAsia="Arial" w:hAnsi="Arial" w:cs="Arial"/>
        </w:rPr>
        <w:t xml:space="preserve">effecten zijn van een WEC op de kosten in een DOT. </w:t>
      </w:r>
      <w:r w:rsidRPr="00384E73">
        <w:rPr>
          <w:rFonts w:ascii="Arial" w:eastAsia="Arial" w:hAnsi="Arial" w:cs="Arial"/>
        </w:rPr>
        <w:t xml:space="preserve"> </w:t>
      </w:r>
    </w:p>
    <w:p w14:paraId="1082B113" w14:textId="664B16CF" w:rsidR="00384E73" w:rsidRPr="00384E73" w:rsidRDefault="00384E73" w:rsidP="00384E73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384E73">
        <w:rPr>
          <w:rFonts w:ascii="Arial" w:eastAsia="Arial" w:hAnsi="Arial" w:cs="Arial"/>
        </w:rPr>
        <w:t>Be</w:t>
      </w:r>
      <w:r w:rsidR="003F7B1B">
        <w:rPr>
          <w:rFonts w:ascii="Arial" w:eastAsia="Arial" w:hAnsi="Arial" w:cs="Arial"/>
        </w:rPr>
        <w:t xml:space="preserve">schrijven hoe de NZA regiefunctie wondzorg kan worden opgesteld. </w:t>
      </w:r>
    </w:p>
    <w:p w14:paraId="7A9D3B76" w14:textId="7C39C2E9" w:rsidR="000B4185" w:rsidRPr="00FA04B9" w:rsidRDefault="00384E73" w:rsidP="00FF1F51">
      <w:pPr>
        <w:pStyle w:val="Lijstalinea"/>
        <w:numPr>
          <w:ilvl w:val="1"/>
          <w:numId w:val="1"/>
        </w:numPr>
        <w:rPr>
          <w:rFonts w:ascii="Arial" w:eastAsia="Arial" w:hAnsi="Arial" w:cs="Arial"/>
        </w:rPr>
      </w:pPr>
      <w:r w:rsidRPr="00FA04B9">
        <w:rPr>
          <w:rFonts w:ascii="Arial" w:eastAsia="Arial" w:hAnsi="Arial" w:cs="Arial"/>
        </w:rPr>
        <w:t xml:space="preserve">Beargumenteren </w:t>
      </w:r>
      <w:r w:rsidR="00FA04B9" w:rsidRPr="00FA04B9">
        <w:rPr>
          <w:rFonts w:ascii="Arial" w:eastAsia="Arial" w:hAnsi="Arial" w:cs="Arial"/>
        </w:rPr>
        <w:t xml:space="preserve">aan de hand van casuïstiek de rol van de casemanager in het multidisciplinaire team. </w:t>
      </w:r>
    </w:p>
    <w:p w14:paraId="65C80581" w14:textId="045DDF78" w:rsidR="5D00BED9" w:rsidRDefault="5D00BED9" w:rsidP="5D00BED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Programma: </w:t>
      </w:r>
    </w:p>
    <w:p w14:paraId="7BE114FC" w14:textId="60E7369E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>09.00 uur:    Ontvangst met koffie en thee</w:t>
      </w:r>
    </w:p>
    <w:p w14:paraId="12E2CA34" w14:textId="7B6C2AB1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09.15 uur:    </w:t>
      </w:r>
      <w:r w:rsidR="00FF1F51">
        <w:rPr>
          <w:rFonts w:ascii="Arial" w:eastAsia="Arial" w:hAnsi="Arial" w:cs="Arial"/>
          <w:color w:val="000000" w:themeColor="text1"/>
        </w:rPr>
        <w:t>WEC; ontstaan, toekomstvisie</w:t>
      </w:r>
      <w:r w:rsidR="00384E73">
        <w:rPr>
          <w:rFonts w:ascii="Arial" w:eastAsia="Arial" w:hAnsi="Arial" w:cs="Arial"/>
          <w:color w:val="000000" w:themeColor="text1"/>
        </w:rPr>
        <w:t xml:space="preserve"> en speerpunten</w:t>
      </w:r>
    </w:p>
    <w:p w14:paraId="7943F031" w14:textId="60F08805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10.00 uur:    </w:t>
      </w:r>
      <w:r w:rsidR="00FF1F51">
        <w:rPr>
          <w:rFonts w:ascii="Arial" w:eastAsia="Arial" w:hAnsi="Arial" w:cs="Arial"/>
          <w:color w:val="000000" w:themeColor="text1"/>
        </w:rPr>
        <w:t xml:space="preserve">Casemanagement, wie, </w:t>
      </w:r>
      <w:r w:rsidR="00384E73">
        <w:rPr>
          <w:rFonts w:ascii="Arial" w:eastAsia="Arial" w:hAnsi="Arial" w:cs="Arial"/>
          <w:color w:val="000000" w:themeColor="text1"/>
        </w:rPr>
        <w:t xml:space="preserve">eisen en </w:t>
      </w:r>
      <w:r w:rsidR="00FF1F51">
        <w:rPr>
          <w:rFonts w:ascii="Arial" w:eastAsia="Arial" w:hAnsi="Arial" w:cs="Arial"/>
          <w:color w:val="000000" w:themeColor="text1"/>
        </w:rPr>
        <w:t>taken</w:t>
      </w:r>
    </w:p>
    <w:p w14:paraId="6187D097" w14:textId="46FE4179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>11.00 uur:    Koffiepauze</w:t>
      </w:r>
    </w:p>
    <w:p w14:paraId="5AE0EA40" w14:textId="5A3B9787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11.30 uur:    </w:t>
      </w:r>
      <w:r w:rsidR="00384E73">
        <w:rPr>
          <w:rFonts w:ascii="Arial" w:eastAsia="Arial" w:hAnsi="Arial" w:cs="Arial"/>
          <w:color w:val="000000" w:themeColor="text1"/>
        </w:rPr>
        <w:t>Multidisciplinaire teams van een WEC</w:t>
      </w:r>
    </w:p>
    <w:p w14:paraId="27CBD0D2" w14:textId="5B633047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12.15 uur:    </w:t>
      </w:r>
      <w:r w:rsidR="00384E73">
        <w:rPr>
          <w:rFonts w:ascii="Arial" w:eastAsia="Arial" w:hAnsi="Arial" w:cs="Arial"/>
          <w:color w:val="000000" w:themeColor="text1"/>
        </w:rPr>
        <w:t xml:space="preserve">Meerwaarde, rol en activiteiten </w:t>
      </w:r>
      <w:r w:rsidR="00FF1F51">
        <w:rPr>
          <w:rFonts w:ascii="Arial" w:eastAsia="Arial" w:hAnsi="Arial" w:cs="Arial"/>
          <w:color w:val="000000" w:themeColor="text1"/>
        </w:rPr>
        <w:t>van een WEC in de ketenzorg</w:t>
      </w:r>
    </w:p>
    <w:p w14:paraId="3C973A52" w14:textId="3101704A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>13.00 uur:    Lunchpauze</w:t>
      </w:r>
    </w:p>
    <w:p w14:paraId="79519A35" w14:textId="1B955055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lastRenderedPageBreak/>
        <w:t xml:space="preserve">13.30 uur:    </w:t>
      </w:r>
      <w:r w:rsidR="005E7C86">
        <w:rPr>
          <w:rFonts w:ascii="Arial" w:eastAsia="Arial" w:hAnsi="Arial" w:cs="Arial"/>
          <w:color w:val="000000" w:themeColor="text1"/>
        </w:rPr>
        <w:t>Prestatiei</w:t>
      </w:r>
      <w:r w:rsidR="00FF1F51">
        <w:rPr>
          <w:rFonts w:ascii="Arial" w:eastAsia="Arial" w:hAnsi="Arial" w:cs="Arial"/>
          <w:color w:val="000000" w:themeColor="text1"/>
        </w:rPr>
        <w:t>ndicatorenset WEC</w:t>
      </w:r>
      <w:r w:rsidR="005E7C86">
        <w:rPr>
          <w:rFonts w:ascii="Arial" w:eastAsia="Arial" w:hAnsi="Arial" w:cs="Arial"/>
          <w:color w:val="000000" w:themeColor="text1"/>
        </w:rPr>
        <w:t xml:space="preserve"> en IGZ indicator</w:t>
      </w:r>
    </w:p>
    <w:p w14:paraId="46F1B0D8" w14:textId="30BF2AB5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14.15 uur:    </w:t>
      </w:r>
      <w:r w:rsidR="00384E73">
        <w:rPr>
          <w:rFonts w:ascii="Arial" w:eastAsia="Arial" w:hAnsi="Arial" w:cs="Arial"/>
          <w:color w:val="000000" w:themeColor="text1"/>
        </w:rPr>
        <w:t xml:space="preserve">Financiële voordelen en </w:t>
      </w:r>
      <w:r w:rsidR="005E7C86">
        <w:rPr>
          <w:rFonts w:ascii="Arial" w:eastAsia="Arial" w:hAnsi="Arial" w:cs="Arial"/>
          <w:color w:val="000000" w:themeColor="text1"/>
        </w:rPr>
        <w:t>Financiering WEC</w:t>
      </w:r>
    </w:p>
    <w:p w14:paraId="0D30F18E" w14:textId="5204DF45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>15.00 uur:    Pauze</w:t>
      </w:r>
    </w:p>
    <w:p w14:paraId="290F3387" w14:textId="547B9B77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 xml:space="preserve">15.15 uur:    </w:t>
      </w:r>
      <w:r w:rsidR="005E7C86">
        <w:rPr>
          <w:rFonts w:ascii="Arial" w:eastAsia="Arial" w:hAnsi="Arial" w:cs="Arial"/>
          <w:color w:val="000000" w:themeColor="text1"/>
        </w:rPr>
        <w:t xml:space="preserve">Casuïstiek </w:t>
      </w:r>
      <w:r w:rsidR="00384E73">
        <w:rPr>
          <w:rFonts w:ascii="Arial" w:eastAsia="Arial" w:hAnsi="Arial" w:cs="Arial"/>
          <w:color w:val="000000" w:themeColor="text1"/>
        </w:rPr>
        <w:t>e</w:t>
      </w:r>
      <w:r w:rsidR="005E7C86">
        <w:rPr>
          <w:rFonts w:ascii="Arial" w:eastAsia="Arial" w:hAnsi="Arial" w:cs="Arial"/>
          <w:color w:val="000000" w:themeColor="text1"/>
        </w:rPr>
        <w:t xml:space="preserve">n discussie </w:t>
      </w:r>
    </w:p>
    <w:p w14:paraId="37ADA25C" w14:textId="7BFD1605" w:rsidR="5D00BED9" w:rsidRDefault="5D00BED9" w:rsidP="5D00BED9">
      <w:pPr>
        <w:pStyle w:val="Lijstalinea"/>
        <w:numPr>
          <w:ilvl w:val="1"/>
          <w:numId w:val="1"/>
        </w:numPr>
        <w:rPr>
          <w:rFonts w:eastAsiaTheme="minorEastAsia"/>
        </w:rPr>
      </w:pPr>
      <w:r w:rsidRPr="5D00BED9">
        <w:rPr>
          <w:rFonts w:ascii="Arial" w:eastAsia="Arial" w:hAnsi="Arial" w:cs="Arial"/>
          <w:color w:val="000000" w:themeColor="text1"/>
        </w:rPr>
        <w:t>16.30 uur:    Evaluatie en afsluiting</w:t>
      </w:r>
    </w:p>
    <w:p w14:paraId="5F7AF0D2" w14:textId="3D16D83D" w:rsidR="5D00BED9" w:rsidRDefault="5D00BED9" w:rsidP="5D00BED9">
      <w:pPr>
        <w:ind w:left="360" w:hanging="360"/>
      </w:pPr>
      <w:r w:rsidRPr="5D00BED9">
        <w:rPr>
          <w:rFonts w:ascii="Arial" w:eastAsia="Arial" w:hAnsi="Arial" w:cs="Arial"/>
          <w:color w:val="000000" w:themeColor="text1"/>
        </w:rPr>
        <w:t>·         Kosten WCS-leden  € 210,- niet leden  € 235,-</w:t>
      </w:r>
    </w:p>
    <w:sectPr w:rsidR="5D00B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B90"/>
    <w:multiLevelType w:val="hybridMultilevel"/>
    <w:tmpl w:val="2DB84C5C"/>
    <w:lvl w:ilvl="0" w:tplc="C706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1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A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2D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4F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C3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A1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0BED9"/>
    <w:rsid w:val="000B4185"/>
    <w:rsid w:val="00225C47"/>
    <w:rsid w:val="00384E73"/>
    <w:rsid w:val="003F7B1B"/>
    <w:rsid w:val="005B1B1C"/>
    <w:rsid w:val="005E7C86"/>
    <w:rsid w:val="007B7933"/>
    <w:rsid w:val="00A750BD"/>
    <w:rsid w:val="00B314E1"/>
    <w:rsid w:val="00FA04B9"/>
    <w:rsid w:val="00FF1F51"/>
    <w:rsid w:val="5D00B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1F2546DC.dotm</Template>
  <TotalTime>39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mooij</dc:creator>
  <cp:lastModifiedBy>Peter Quataert</cp:lastModifiedBy>
  <cp:revision>6</cp:revision>
  <dcterms:created xsi:type="dcterms:W3CDTF">2016-01-18T08:00:00Z</dcterms:created>
  <dcterms:modified xsi:type="dcterms:W3CDTF">2016-01-28T07:56:00Z</dcterms:modified>
</cp:coreProperties>
</file>